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1D" w:rsidRPr="00F507ED" w:rsidRDefault="00290F1D" w:rsidP="00290F1D">
      <w:pPr>
        <w:jc w:val="center"/>
        <w:rPr>
          <w:b/>
        </w:rPr>
      </w:pPr>
      <w:bookmarkStart w:id="0" w:name="_GoBack"/>
      <w:bookmarkEnd w:id="0"/>
      <w:r w:rsidRPr="00F507ED">
        <w:rPr>
          <w:b/>
        </w:rPr>
        <w:t>ANEXO I</w:t>
      </w:r>
    </w:p>
    <w:p w:rsidR="00290F1D" w:rsidRDefault="00290F1D" w:rsidP="00290F1D">
      <w:pPr>
        <w:jc w:val="center"/>
        <w:rPr>
          <w:b/>
        </w:rPr>
      </w:pPr>
      <w:r w:rsidRPr="00F507ED">
        <w:rPr>
          <w:b/>
        </w:rPr>
        <w:t>SOLICITUD DE SUBVENCIÓN</w:t>
      </w:r>
    </w:p>
    <w:p w:rsidR="00290F1D" w:rsidRPr="00D06E72" w:rsidRDefault="00290F1D" w:rsidP="00290F1D">
      <w:pPr>
        <w:jc w:val="center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256"/>
        <w:gridCol w:w="1116"/>
        <w:gridCol w:w="1063"/>
        <w:gridCol w:w="749"/>
        <w:gridCol w:w="749"/>
        <w:gridCol w:w="2472"/>
      </w:tblGrid>
      <w:tr w:rsidR="00290F1D" w:rsidRPr="00C478BF" w:rsidTr="00D032BF">
        <w:trPr>
          <w:trHeight w:val="907"/>
        </w:trPr>
        <w:tc>
          <w:tcPr>
            <w:tcW w:w="9007" w:type="dxa"/>
            <w:gridSpan w:val="7"/>
            <w:shd w:val="clear" w:color="auto" w:fill="D9D9D9"/>
          </w:tcPr>
          <w:p w:rsidR="00290F1D" w:rsidRPr="00290F1D" w:rsidRDefault="00290F1D" w:rsidP="00D032BF">
            <w:pPr>
              <w:pStyle w:val="TableParagraph"/>
              <w:spacing w:before="182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DATOS DE LA PERSONA O ENTIDAD SOLICITANTE</w:t>
            </w:r>
          </w:p>
        </w:tc>
      </w:tr>
      <w:tr w:rsidR="00290F1D" w:rsidRPr="00C478BF" w:rsidTr="00D032BF">
        <w:trPr>
          <w:trHeight w:val="907"/>
        </w:trPr>
        <w:tc>
          <w:tcPr>
            <w:tcW w:w="9007" w:type="dxa"/>
            <w:gridSpan w:val="7"/>
          </w:tcPr>
          <w:p w:rsidR="00290F1D" w:rsidRPr="00290F1D" w:rsidRDefault="00290F1D" w:rsidP="00D032BF">
            <w:pPr>
              <w:pStyle w:val="TableParagraph"/>
              <w:spacing w:before="14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NOMBRE Y APELLIDOS O RAZÓN SOCIAL</w:t>
            </w:r>
          </w:p>
        </w:tc>
      </w:tr>
      <w:tr w:rsidR="00290F1D" w:rsidRPr="00C478BF" w:rsidTr="00D032BF">
        <w:trPr>
          <w:trHeight w:val="907"/>
        </w:trPr>
        <w:tc>
          <w:tcPr>
            <w:tcW w:w="2858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DNI, NIF, NIE, CIF</w:t>
            </w:r>
          </w:p>
        </w:tc>
        <w:tc>
          <w:tcPr>
            <w:tcW w:w="3677" w:type="dxa"/>
            <w:gridSpan w:val="4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DOMICILIO</w:t>
            </w:r>
          </w:p>
        </w:tc>
        <w:tc>
          <w:tcPr>
            <w:tcW w:w="2472" w:type="dxa"/>
          </w:tcPr>
          <w:p w:rsidR="00290F1D" w:rsidRPr="00C478BF" w:rsidRDefault="00290F1D" w:rsidP="00D032BF">
            <w:pPr>
              <w:pStyle w:val="TableParagraph"/>
              <w:spacing w:before="11"/>
              <w:ind w:left="79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TELÉFONO</w:t>
            </w:r>
          </w:p>
        </w:tc>
      </w:tr>
      <w:tr w:rsidR="00290F1D" w:rsidRPr="00C478BF" w:rsidTr="00D032BF">
        <w:trPr>
          <w:trHeight w:val="907"/>
        </w:trPr>
        <w:tc>
          <w:tcPr>
            <w:tcW w:w="602" w:type="dxa"/>
          </w:tcPr>
          <w:p w:rsidR="00290F1D" w:rsidRPr="00C478BF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Nº</w:t>
            </w:r>
          </w:p>
        </w:tc>
        <w:tc>
          <w:tcPr>
            <w:tcW w:w="2256" w:type="dxa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ESCALERA</w:t>
            </w:r>
          </w:p>
        </w:tc>
        <w:tc>
          <w:tcPr>
            <w:tcW w:w="1116" w:type="dxa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PISO</w:t>
            </w:r>
          </w:p>
        </w:tc>
        <w:tc>
          <w:tcPr>
            <w:tcW w:w="1812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144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C.P.</w:t>
            </w:r>
          </w:p>
        </w:tc>
        <w:tc>
          <w:tcPr>
            <w:tcW w:w="3221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146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POBLACIÓN</w:t>
            </w:r>
          </w:p>
        </w:tc>
      </w:tr>
      <w:tr w:rsidR="00290F1D" w:rsidRPr="00C478BF" w:rsidTr="00D032BF">
        <w:trPr>
          <w:trHeight w:val="907"/>
        </w:trPr>
        <w:tc>
          <w:tcPr>
            <w:tcW w:w="9007" w:type="dxa"/>
            <w:gridSpan w:val="7"/>
          </w:tcPr>
          <w:p w:rsidR="00290F1D" w:rsidRPr="00290F1D" w:rsidRDefault="00290F1D" w:rsidP="00D032BF">
            <w:pPr>
              <w:pStyle w:val="TableParagraph"/>
              <w:spacing w:before="14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[TACHAR LO QUE NO PROCEDA]</w:t>
            </w:r>
          </w:p>
          <w:p w:rsidR="00290F1D" w:rsidRPr="00290F1D" w:rsidRDefault="00290F1D" w:rsidP="00D032BF">
            <w:pPr>
              <w:pStyle w:val="TableParagraph"/>
              <w:spacing w:before="2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ACTUANDO EN NOMBRE PROPIO O EN REPRESENTACIÓN DE*</w:t>
            </w:r>
          </w:p>
        </w:tc>
      </w:tr>
      <w:tr w:rsidR="00290F1D" w:rsidRPr="00C478BF" w:rsidTr="00D032BF">
        <w:trPr>
          <w:trHeight w:val="907"/>
        </w:trPr>
        <w:tc>
          <w:tcPr>
            <w:tcW w:w="5786" w:type="dxa"/>
            <w:gridSpan w:val="5"/>
          </w:tcPr>
          <w:p w:rsidR="00290F1D" w:rsidRPr="00290F1D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NOMBRE Y APELLIDOS O RAZÓN SOCIAL</w:t>
            </w:r>
          </w:p>
        </w:tc>
        <w:tc>
          <w:tcPr>
            <w:tcW w:w="3221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79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DNI, NIF, NIE, CIF</w:t>
            </w:r>
          </w:p>
        </w:tc>
      </w:tr>
      <w:tr w:rsidR="00290F1D" w:rsidRPr="00C478BF" w:rsidTr="00D032BF">
        <w:trPr>
          <w:trHeight w:val="907"/>
        </w:trPr>
        <w:tc>
          <w:tcPr>
            <w:tcW w:w="9007" w:type="dxa"/>
            <w:gridSpan w:val="7"/>
            <w:shd w:val="clear" w:color="auto" w:fill="D9D9D9"/>
            <w:vAlign w:val="center"/>
          </w:tcPr>
          <w:p w:rsidR="00290F1D" w:rsidRPr="00290F1D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DATOS A EFECTOS DE NOTIFICACIÓN</w:t>
            </w:r>
          </w:p>
        </w:tc>
      </w:tr>
      <w:tr w:rsidR="00290F1D" w:rsidRPr="00C478BF" w:rsidTr="00D032BF">
        <w:trPr>
          <w:trHeight w:val="907"/>
        </w:trPr>
        <w:tc>
          <w:tcPr>
            <w:tcW w:w="9007" w:type="dxa"/>
            <w:gridSpan w:val="7"/>
          </w:tcPr>
          <w:p w:rsidR="00290F1D" w:rsidRPr="00290F1D" w:rsidRDefault="00290F1D" w:rsidP="00D032BF">
            <w:pPr>
              <w:pStyle w:val="TableParagraph"/>
              <w:spacing w:before="14"/>
              <w:ind w:left="78"/>
              <w:rPr>
                <w:rFonts w:ascii="Arial Narrow" w:hAnsi="Arial Narrow"/>
                <w:lang w:val="es-ES"/>
              </w:rPr>
            </w:pPr>
            <w:r w:rsidRPr="00290F1D">
              <w:rPr>
                <w:rFonts w:ascii="Arial Narrow" w:hAnsi="Arial Narrow"/>
                <w:lang w:val="es-ES"/>
              </w:rPr>
              <w:t>NOMBRE Y APELLIDOS O RAZÓN SOCIAL</w:t>
            </w:r>
          </w:p>
        </w:tc>
      </w:tr>
      <w:tr w:rsidR="00290F1D" w:rsidRPr="00C478BF" w:rsidTr="00D032BF">
        <w:trPr>
          <w:trHeight w:val="907"/>
        </w:trPr>
        <w:tc>
          <w:tcPr>
            <w:tcW w:w="2858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DNI, NIF, NIE, CIF</w:t>
            </w:r>
          </w:p>
        </w:tc>
        <w:tc>
          <w:tcPr>
            <w:tcW w:w="6149" w:type="dxa"/>
            <w:gridSpan w:val="5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DOMICILIO</w:t>
            </w:r>
          </w:p>
        </w:tc>
      </w:tr>
      <w:tr w:rsidR="00290F1D" w:rsidRPr="00C478BF" w:rsidTr="00D032BF">
        <w:trPr>
          <w:trHeight w:val="907"/>
        </w:trPr>
        <w:tc>
          <w:tcPr>
            <w:tcW w:w="602" w:type="dxa"/>
          </w:tcPr>
          <w:p w:rsidR="00290F1D" w:rsidRPr="00C478BF" w:rsidRDefault="00290F1D" w:rsidP="00D032BF">
            <w:pPr>
              <w:pStyle w:val="TableParagraph"/>
              <w:spacing w:before="11"/>
              <w:ind w:left="78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Nº</w:t>
            </w:r>
          </w:p>
        </w:tc>
        <w:tc>
          <w:tcPr>
            <w:tcW w:w="2256" w:type="dxa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ESCALERA</w:t>
            </w:r>
          </w:p>
        </w:tc>
        <w:tc>
          <w:tcPr>
            <w:tcW w:w="1116" w:type="dxa"/>
          </w:tcPr>
          <w:p w:rsidR="00290F1D" w:rsidRPr="00C478BF" w:rsidRDefault="00290F1D" w:rsidP="00D032BF">
            <w:pPr>
              <w:pStyle w:val="TableParagraph"/>
              <w:spacing w:before="11"/>
              <w:ind w:left="79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PISO</w:t>
            </w:r>
          </w:p>
        </w:tc>
        <w:tc>
          <w:tcPr>
            <w:tcW w:w="1063" w:type="dxa"/>
          </w:tcPr>
          <w:p w:rsidR="00290F1D" w:rsidRPr="00C478BF" w:rsidRDefault="00290F1D" w:rsidP="00D032BF">
            <w:pPr>
              <w:pStyle w:val="TableParagraph"/>
              <w:spacing w:before="11"/>
              <w:ind w:left="144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C.P.</w:t>
            </w:r>
          </w:p>
        </w:tc>
        <w:tc>
          <w:tcPr>
            <w:tcW w:w="1498" w:type="dxa"/>
            <w:gridSpan w:val="2"/>
          </w:tcPr>
          <w:p w:rsidR="00290F1D" w:rsidRPr="00C478BF" w:rsidRDefault="00290F1D" w:rsidP="00D032BF">
            <w:pPr>
              <w:pStyle w:val="TableParagraph"/>
              <w:spacing w:before="11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POBLACIÓN</w:t>
            </w:r>
          </w:p>
        </w:tc>
        <w:tc>
          <w:tcPr>
            <w:tcW w:w="2472" w:type="dxa"/>
          </w:tcPr>
          <w:p w:rsidR="00290F1D" w:rsidRPr="00C478BF" w:rsidRDefault="00290F1D" w:rsidP="00D032BF">
            <w:pPr>
              <w:pStyle w:val="TableParagraph"/>
              <w:spacing w:before="11"/>
              <w:ind w:left="83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TELÉFONO</w:t>
            </w:r>
          </w:p>
        </w:tc>
      </w:tr>
      <w:tr w:rsidR="00290F1D" w:rsidRPr="00C478BF" w:rsidTr="00D032BF">
        <w:trPr>
          <w:trHeight w:val="977"/>
        </w:trPr>
        <w:tc>
          <w:tcPr>
            <w:tcW w:w="2858" w:type="dxa"/>
            <w:gridSpan w:val="2"/>
          </w:tcPr>
          <w:p w:rsidR="00290F1D" w:rsidRPr="00C478BF" w:rsidRDefault="00290F1D" w:rsidP="00D032BF">
            <w:pPr>
              <w:pStyle w:val="TableParagraph"/>
              <w:spacing w:before="14"/>
              <w:ind w:left="78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FAX</w:t>
            </w:r>
          </w:p>
        </w:tc>
        <w:tc>
          <w:tcPr>
            <w:tcW w:w="6149" w:type="dxa"/>
            <w:gridSpan w:val="5"/>
          </w:tcPr>
          <w:p w:rsidR="00290F1D" w:rsidRPr="00C478BF" w:rsidRDefault="00290F1D" w:rsidP="00D032BF">
            <w:pPr>
              <w:pStyle w:val="TableParagraph"/>
              <w:spacing w:before="14"/>
              <w:ind w:left="81"/>
              <w:rPr>
                <w:rFonts w:ascii="Arial Narrow" w:hAnsi="Arial Narrow"/>
              </w:rPr>
            </w:pPr>
            <w:r w:rsidRPr="00C478BF">
              <w:rPr>
                <w:rFonts w:ascii="Arial Narrow" w:hAnsi="Arial Narrow"/>
              </w:rPr>
              <w:t>CORREO ELECTRÓNICO</w:t>
            </w:r>
          </w:p>
        </w:tc>
      </w:tr>
    </w:tbl>
    <w:p w:rsidR="00290F1D" w:rsidRDefault="00290F1D" w:rsidP="00290F1D">
      <w:pPr>
        <w:pStyle w:val="Textoindependiente"/>
        <w:spacing w:before="7"/>
        <w:jc w:val="both"/>
        <w:rPr>
          <w:b/>
        </w:rPr>
      </w:pPr>
    </w:p>
    <w:p w:rsidR="00290F1D" w:rsidRDefault="00290F1D" w:rsidP="00290F1D">
      <w:pPr>
        <w:pStyle w:val="Textoindependiente"/>
        <w:spacing w:before="7"/>
        <w:jc w:val="both"/>
        <w:rPr>
          <w:b/>
        </w:rPr>
      </w:pPr>
    </w:p>
    <w:p w:rsidR="00290F1D" w:rsidRPr="00EC208E" w:rsidRDefault="00290F1D" w:rsidP="00290F1D">
      <w:pPr>
        <w:ind w:left="221"/>
        <w:jc w:val="both"/>
        <w:rPr>
          <w:b/>
        </w:rPr>
      </w:pPr>
      <w:r w:rsidRPr="00EC208E">
        <w:rPr>
          <w:b/>
        </w:rPr>
        <w:t xml:space="preserve">Conociendo la convocatoria de subvenciones, en régimen de concurrencia competitiva, destinadas a la </w:t>
      </w:r>
      <w:r>
        <w:rPr>
          <w:b/>
        </w:rPr>
        <w:t>o</w:t>
      </w:r>
      <w:r w:rsidRPr="00EC208E">
        <w:rPr>
          <w:b/>
        </w:rPr>
        <w:t>rganización de actividades culturales, deportivas, educación, igualdad, euskera y juventud, durante el año 2021</w:t>
      </w:r>
      <w:r>
        <w:rPr>
          <w:b/>
        </w:rPr>
        <w:t>;</w:t>
      </w:r>
    </w:p>
    <w:p w:rsidR="00290F1D" w:rsidRDefault="00290F1D" w:rsidP="00290F1D">
      <w:pPr>
        <w:tabs>
          <w:tab w:val="left" w:pos="3053"/>
        </w:tabs>
        <w:ind w:left="221"/>
        <w:jc w:val="both"/>
        <w:rPr>
          <w:b/>
        </w:rPr>
      </w:pPr>
    </w:p>
    <w:p w:rsidR="00290F1D" w:rsidRPr="00D06E72" w:rsidRDefault="00290F1D" w:rsidP="00290F1D">
      <w:pPr>
        <w:tabs>
          <w:tab w:val="left" w:pos="3053"/>
        </w:tabs>
        <w:ind w:left="221"/>
        <w:jc w:val="both"/>
        <w:rPr>
          <w:b/>
        </w:rPr>
      </w:pPr>
      <w:r w:rsidRPr="00D06E72">
        <w:rPr>
          <w:b/>
        </w:rPr>
        <w:t>publicada en</w:t>
      </w:r>
      <w:r w:rsidRPr="00D06E72">
        <w:rPr>
          <w:b/>
          <w:spacing w:val="-4"/>
        </w:rPr>
        <w:t xml:space="preserve"> </w:t>
      </w:r>
      <w:r w:rsidRPr="00D06E72">
        <w:rPr>
          <w:b/>
        </w:rPr>
        <w:t>el</w:t>
      </w:r>
      <w:r w:rsidRPr="00D06E72">
        <w:rPr>
          <w:b/>
          <w:spacing w:val="-1"/>
        </w:rPr>
        <w:t xml:space="preserve"> </w:t>
      </w:r>
      <w:r w:rsidRPr="00D06E72">
        <w:rPr>
          <w:b/>
        </w:rPr>
        <w:t>BON</w:t>
      </w:r>
      <w:r w:rsidRPr="00D06E72">
        <w:tab/>
      </w:r>
      <w:r w:rsidRPr="00D06E72">
        <w:rPr>
          <w:b/>
        </w:rPr>
        <w:t>Nº ………… de fecha</w:t>
      </w:r>
      <w:r w:rsidRPr="00D06E72">
        <w:rPr>
          <w:b/>
          <w:spacing w:val="-2"/>
        </w:rPr>
        <w:t xml:space="preserve"> </w:t>
      </w:r>
      <w:r w:rsidRPr="00D06E72">
        <w:rPr>
          <w:b/>
        </w:rPr>
        <w:t>……………………….</w:t>
      </w:r>
    </w:p>
    <w:p w:rsidR="00290F1D" w:rsidRDefault="00290F1D" w:rsidP="00290F1D">
      <w:pPr>
        <w:pStyle w:val="Textoindependiente"/>
        <w:spacing w:before="2"/>
        <w:jc w:val="both"/>
        <w:rPr>
          <w:b/>
        </w:rPr>
      </w:pPr>
    </w:p>
    <w:p w:rsidR="00290F1D" w:rsidRDefault="00290F1D" w:rsidP="00290F1D">
      <w:pPr>
        <w:pStyle w:val="Textoindependiente"/>
        <w:spacing w:before="2"/>
        <w:jc w:val="both"/>
        <w:rPr>
          <w:b/>
        </w:rPr>
      </w:pPr>
    </w:p>
    <w:p w:rsidR="00290F1D" w:rsidRDefault="00290F1D" w:rsidP="00290F1D">
      <w:pPr>
        <w:pStyle w:val="Textoindependiente"/>
        <w:spacing w:before="2"/>
        <w:jc w:val="both"/>
        <w:rPr>
          <w:b/>
        </w:rPr>
      </w:pPr>
    </w:p>
    <w:p w:rsidR="00290F1D" w:rsidRPr="00D06E72" w:rsidRDefault="00290F1D" w:rsidP="00290F1D">
      <w:pPr>
        <w:pStyle w:val="Textoindependiente"/>
        <w:spacing w:before="2"/>
        <w:jc w:val="both"/>
        <w:rPr>
          <w:b/>
        </w:rPr>
      </w:pPr>
    </w:p>
    <w:p w:rsidR="00290F1D" w:rsidRPr="00D06E72" w:rsidRDefault="00290F1D" w:rsidP="00290F1D">
      <w:pPr>
        <w:pStyle w:val="Textoindependiente"/>
        <w:spacing w:line="252" w:lineRule="exact"/>
        <w:ind w:left="221"/>
        <w:jc w:val="both"/>
      </w:pPr>
      <w:r w:rsidRPr="00D06E72">
        <w:t>SOLICITA: Sea tenida en cuenta la solicitud, a cuyo efecto acompaña la siguiente</w:t>
      </w:r>
      <w:r>
        <w:t xml:space="preserve"> </w:t>
      </w:r>
      <w:r w:rsidRPr="00D06E72">
        <w:t>documentación:</w:t>
      </w:r>
    </w:p>
    <w:p w:rsidR="00290F1D" w:rsidRDefault="00290F1D" w:rsidP="00290F1D">
      <w:pPr>
        <w:pStyle w:val="Textoindependiente"/>
        <w:spacing w:before="1"/>
        <w:jc w:val="both"/>
      </w:pPr>
    </w:p>
    <w:p w:rsidR="00290F1D" w:rsidRPr="00D06E72" w:rsidRDefault="00290F1D" w:rsidP="00290F1D">
      <w:pPr>
        <w:pStyle w:val="Textoindependiente"/>
        <w:spacing w:before="1"/>
        <w:jc w:val="both"/>
      </w:pPr>
    </w:p>
    <w:p w:rsidR="00290F1D" w:rsidRPr="00D06E72" w:rsidRDefault="00290F1D" w:rsidP="00290F1D">
      <w:pPr>
        <w:pStyle w:val="Prrafodelista"/>
        <w:numPr>
          <w:ilvl w:val="0"/>
          <w:numId w:val="2"/>
        </w:numPr>
      </w:pPr>
      <w:r w:rsidRPr="00D06E72">
        <w:t>Documentos acreditativos de la personalidad del solicitante y, en su caso, de la representación de quien actúa en su</w:t>
      </w:r>
      <w:r w:rsidRPr="004A12D4">
        <w:rPr>
          <w:spacing w:val="-9"/>
        </w:rPr>
        <w:t xml:space="preserve"> </w:t>
      </w:r>
      <w:r>
        <w:t>nombre.</w:t>
      </w:r>
    </w:p>
    <w:p w:rsidR="00290F1D" w:rsidRDefault="00290F1D" w:rsidP="00290F1D"/>
    <w:p w:rsidR="00290F1D" w:rsidRPr="00D06E72" w:rsidRDefault="00290F1D" w:rsidP="00290F1D"/>
    <w:p w:rsidR="00290F1D" w:rsidRPr="00D06E72" w:rsidRDefault="00290F1D" w:rsidP="00290F1D">
      <w:pPr>
        <w:pStyle w:val="Prrafodelista"/>
        <w:numPr>
          <w:ilvl w:val="0"/>
          <w:numId w:val="2"/>
        </w:numPr>
      </w:pPr>
      <w:r w:rsidRPr="00D06E72">
        <w:t>Declaración responsable de que la persona o entidad solicitante cumple los requisitos exigidos por la ordenanza general de subvenciones y la convocatoria y que no se halla incursa en ninguna causa de prohibición para obtener la condición de beneficiaria de las previstas en el artículo 6 de la ordenanza general de subvenciones, conforme al modelo que figura como Anexo II de esta</w:t>
      </w:r>
      <w:r w:rsidRPr="004A12D4">
        <w:rPr>
          <w:spacing w:val="-4"/>
        </w:rPr>
        <w:t xml:space="preserve"> </w:t>
      </w:r>
      <w:r w:rsidRPr="00D06E72">
        <w:t>convocatoria.</w:t>
      </w:r>
    </w:p>
    <w:p w:rsidR="00290F1D" w:rsidRDefault="00290F1D" w:rsidP="00290F1D"/>
    <w:p w:rsidR="00290F1D" w:rsidRPr="00D06E72" w:rsidRDefault="00290F1D" w:rsidP="00290F1D"/>
    <w:p w:rsidR="00290F1D" w:rsidRPr="00D06E72" w:rsidRDefault="00290F1D" w:rsidP="00290F1D">
      <w:pPr>
        <w:pStyle w:val="Prrafodelista"/>
        <w:numPr>
          <w:ilvl w:val="0"/>
          <w:numId w:val="2"/>
        </w:numPr>
      </w:pPr>
      <w:r w:rsidRPr="00D06E72">
        <w:t>Acreditación de que la persona o entidad solicitante se encuentra al corriente en el cumplimiento de sus obligaciones tributarias y con la Seguridad Social, en la forma indicada en la Base 6ª de la</w:t>
      </w:r>
      <w:r w:rsidRPr="004A12D4">
        <w:rPr>
          <w:spacing w:val="1"/>
        </w:rPr>
        <w:t xml:space="preserve"> </w:t>
      </w:r>
      <w:r w:rsidRPr="00D06E72">
        <w:t>convocatoria.</w:t>
      </w:r>
    </w:p>
    <w:p w:rsidR="00290F1D" w:rsidRDefault="00290F1D" w:rsidP="00290F1D"/>
    <w:p w:rsidR="00290F1D" w:rsidRPr="00D06E72" w:rsidRDefault="00290F1D" w:rsidP="00290F1D"/>
    <w:p w:rsidR="00290F1D" w:rsidRDefault="00290F1D" w:rsidP="00290F1D">
      <w:pPr>
        <w:pStyle w:val="Prrafodelista"/>
        <w:numPr>
          <w:ilvl w:val="0"/>
          <w:numId w:val="2"/>
        </w:numPr>
      </w:pPr>
      <w:r w:rsidRPr="00D06E72">
        <w:t>Declaración de las solicitudes de subvención para el mismo objeto solicitada y/o percibida de otras administraciones, entidades o personas públicas o privadas, detallando la cantidad solicitada, nombre de la entidad y cantidad</w:t>
      </w:r>
      <w:r w:rsidRPr="004A12D4">
        <w:rPr>
          <w:spacing w:val="-7"/>
        </w:rPr>
        <w:t xml:space="preserve"> </w:t>
      </w:r>
      <w:r w:rsidRPr="00D06E72">
        <w:t>obtenida.</w:t>
      </w:r>
    </w:p>
    <w:p w:rsidR="00290F1D" w:rsidRDefault="00290F1D" w:rsidP="00290F1D"/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Pr="00D06E72" w:rsidRDefault="00290F1D" w:rsidP="00290F1D">
      <w:pPr>
        <w:pStyle w:val="Textoindependiente"/>
        <w:jc w:val="both"/>
      </w:pPr>
    </w:p>
    <w:p w:rsidR="00290F1D" w:rsidRDefault="00290F1D" w:rsidP="00290F1D">
      <w:pPr>
        <w:jc w:val="center"/>
        <w:rPr>
          <w:spacing w:val="-14"/>
        </w:rPr>
      </w:pPr>
      <w:r w:rsidRPr="00D06E72">
        <w:t>Cendea de Olza/Oltza</w:t>
      </w:r>
      <w:r w:rsidRPr="00D06E72">
        <w:rPr>
          <w:spacing w:val="-9"/>
        </w:rPr>
        <w:t xml:space="preserve"> </w:t>
      </w:r>
      <w:r w:rsidRPr="00D06E72">
        <w:t>Zendea, a</w:t>
      </w:r>
      <w:r>
        <w:t xml:space="preserve">      de</w:t>
      </w:r>
      <w:r>
        <w:tab/>
      </w:r>
      <w:r>
        <w:tab/>
      </w:r>
      <w:r>
        <w:tab/>
      </w:r>
      <w:proofErr w:type="spellStart"/>
      <w:r>
        <w:t>d</w:t>
      </w:r>
      <w:r w:rsidRPr="00D06E72">
        <w:rPr>
          <w:spacing w:val="-14"/>
        </w:rPr>
        <w:t>e</w:t>
      </w:r>
      <w:proofErr w:type="spellEnd"/>
    </w:p>
    <w:p w:rsidR="00290F1D" w:rsidRDefault="00290F1D" w:rsidP="00290F1D">
      <w:pPr>
        <w:jc w:val="center"/>
      </w:pPr>
    </w:p>
    <w:p w:rsidR="00290F1D" w:rsidRDefault="00290F1D" w:rsidP="00290F1D">
      <w:pPr>
        <w:jc w:val="center"/>
      </w:pPr>
      <w:r w:rsidRPr="00D06E72">
        <w:t>(Firma)</w:t>
      </w: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Default="00290F1D" w:rsidP="00290F1D">
      <w:pPr>
        <w:tabs>
          <w:tab w:val="left" w:pos="505"/>
        </w:tabs>
        <w:ind w:right="329"/>
        <w:jc w:val="both"/>
      </w:pPr>
    </w:p>
    <w:p w:rsidR="00290F1D" w:rsidRPr="00E72ED7" w:rsidRDefault="00290F1D" w:rsidP="00290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5"/>
        </w:tabs>
        <w:ind w:right="329"/>
        <w:jc w:val="both"/>
        <w:rPr>
          <w:sz w:val="20"/>
          <w:szCs w:val="20"/>
        </w:rPr>
      </w:pPr>
      <w:r w:rsidRPr="00E72ED7">
        <w:rPr>
          <w:rFonts w:ascii="Arial Narrow" w:hAnsi="Arial Narrow"/>
          <w:sz w:val="20"/>
          <w:szCs w:val="20"/>
        </w:rPr>
        <w:t xml:space="preserve">Protección de Datos: El responsable del tratamiento de los datos registrados en este documento es el Ayuntamiento de Cendea de Olza/Oltza Zendea. La información ampliada sobre los fines y demás condiciones del tratamiento se indica en la cláusula nº 16  de las bases de la convocatoria y en el portal de transparencia de </w:t>
      </w:r>
      <w:hyperlink r:id="rId8" w:history="1">
        <w:r w:rsidRPr="00E72ED7">
          <w:rPr>
            <w:rStyle w:val="Hipervnculo"/>
            <w:rFonts w:ascii="Arial Narrow" w:hAnsi="Arial Narrow"/>
            <w:sz w:val="20"/>
            <w:szCs w:val="20"/>
          </w:rPr>
          <w:t>https://ayuntamientoolza.sedelectronica.es/transparency</w:t>
        </w:r>
      </w:hyperlink>
      <w:r w:rsidRPr="00E72ED7">
        <w:rPr>
          <w:sz w:val="20"/>
          <w:szCs w:val="20"/>
        </w:rPr>
        <w:t>.</w:t>
      </w:r>
    </w:p>
    <w:p w:rsidR="00A51447" w:rsidRDefault="00A51447"/>
    <w:sectPr w:rsidR="00A51447" w:rsidSect="00290F1D">
      <w:headerReference w:type="default" r:id="rId9"/>
      <w:pgSz w:w="11900" w:h="16840"/>
      <w:pgMar w:top="2940" w:right="1080" w:bottom="567" w:left="1480" w:header="35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04" w:rsidRDefault="00620104" w:rsidP="00076D39">
      <w:r>
        <w:separator/>
      </w:r>
    </w:p>
  </w:endnote>
  <w:endnote w:type="continuationSeparator" w:id="0">
    <w:p w:rsidR="00620104" w:rsidRDefault="00620104" w:rsidP="0007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04" w:rsidRDefault="00620104" w:rsidP="00076D39">
      <w:r>
        <w:separator/>
      </w:r>
    </w:p>
  </w:footnote>
  <w:footnote w:type="continuationSeparator" w:id="0">
    <w:p w:rsidR="00620104" w:rsidRDefault="00620104" w:rsidP="00076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D39" w:rsidRDefault="00076D39" w:rsidP="00076D39">
    <w:pPr>
      <w:pStyle w:val="Encabezado"/>
      <w:ind w:left="-142"/>
    </w:pPr>
    <w:r w:rsidRPr="001D57F7">
      <w:rPr>
        <w:noProof/>
        <w:lang w:bidi="ar-SA"/>
      </w:rPr>
      <w:drawing>
        <wp:inline distT="0" distB="0" distL="0" distR="0" wp14:anchorId="074BB543" wp14:editId="7E757692">
          <wp:extent cx="1590675" cy="1574801"/>
          <wp:effectExtent l="19050" t="0" r="9525" b="0"/>
          <wp:docPr id="3" name="0 Imagen" descr="2015111713411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1117134114.tif"/>
                  <pic:cNvPicPr/>
                </pic:nvPicPr>
                <pic:blipFill>
                  <a:blip r:embed="rId1" cstate="print"/>
                  <a:srcRect l="13720" t="7475" r="34213" b="57546"/>
                  <a:stretch>
                    <a:fillRect/>
                  </a:stretch>
                </pic:blipFill>
                <pic:spPr>
                  <a:xfrm>
                    <a:off x="0" y="0"/>
                    <a:ext cx="1597536" cy="158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1E62"/>
    <w:multiLevelType w:val="hybridMultilevel"/>
    <w:tmpl w:val="9D7AE952"/>
    <w:lvl w:ilvl="0" w:tplc="24AA0DCA">
      <w:start w:val="1"/>
      <w:numFmt w:val="decimal"/>
      <w:lvlText w:val="%1."/>
      <w:lvlJc w:val="left"/>
      <w:pPr>
        <w:ind w:left="504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667C3B8E">
      <w:start w:val="1"/>
      <w:numFmt w:val="bullet"/>
      <w:lvlText w:val="-"/>
      <w:lvlJc w:val="left"/>
      <w:pPr>
        <w:ind w:left="682" w:hanging="620"/>
      </w:pPr>
      <w:rPr>
        <w:rFonts w:ascii="Courier New" w:hAnsi="Courier New" w:hint="default"/>
        <w:w w:val="99"/>
        <w:sz w:val="20"/>
        <w:szCs w:val="20"/>
        <w:lang w:val="es-ES" w:eastAsia="es-ES" w:bidi="es-ES"/>
      </w:rPr>
    </w:lvl>
    <w:lvl w:ilvl="2" w:tplc="783C0B56">
      <w:numFmt w:val="bullet"/>
      <w:lvlText w:val="•"/>
      <w:lvlJc w:val="left"/>
      <w:pPr>
        <w:ind w:left="1642" w:hanging="620"/>
      </w:pPr>
      <w:rPr>
        <w:rFonts w:hint="default"/>
        <w:lang w:val="es-ES" w:eastAsia="es-ES" w:bidi="es-ES"/>
      </w:rPr>
    </w:lvl>
    <w:lvl w:ilvl="3" w:tplc="523AFC40">
      <w:numFmt w:val="bullet"/>
      <w:lvlText w:val="•"/>
      <w:lvlJc w:val="left"/>
      <w:pPr>
        <w:ind w:left="2604" w:hanging="620"/>
      </w:pPr>
      <w:rPr>
        <w:rFonts w:hint="default"/>
        <w:lang w:val="es-ES" w:eastAsia="es-ES" w:bidi="es-ES"/>
      </w:rPr>
    </w:lvl>
    <w:lvl w:ilvl="4" w:tplc="C4B840A6">
      <w:numFmt w:val="bullet"/>
      <w:lvlText w:val="•"/>
      <w:lvlJc w:val="left"/>
      <w:pPr>
        <w:ind w:left="3566" w:hanging="620"/>
      </w:pPr>
      <w:rPr>
        <w:rFonts w:hint="default"/>
        <w:lang w:val="es-ES" w:eastAsia="es-ES" w:bidi="es-ES"/>
      </w:rPr>
    </w:lvl>
    <w:lvl w:ilvl="5" w:tplc="988467F0">
      <w:numFmt w:val="bullet"/>
      <w:lvlText w:val="•"/>
      <w:lvlJc w:val="left"/>
      <w:pPr>
        <w:ind w:left="4528" w:hanging="620"/>
      </w:pPr>
      <w:rPr>
        <w:rFonts w:hint="default"/>
        <w:lang w:val="es-ES" w:eastAsia="es-ES" w:bidi="es-ES"/>
      </w:rPr>
    </w:lvl>
    <w:lvl w:ilvl="6" w:tplc="D14E4E30">
      <w:numFmt w:val="bullet"/>
      <w:lvlText w:val="•"/>
      <w:lvlJc w:val="left"/>
      <w:pPr>
        <w:ind w:left="5491" w:hanging="620"/>
      </w:pPr>
      <w:rPr>
        <w:rFonts w:hint="default"/>
        <w:lang w:val="es-ES" w:eastAsia="es-ES" w:bidi="es-ES"/>
      </w:rPr>
    </w:lvl>
    <w:lvl w:ilvl="7" w:tplc="038ECA56">
      <w:numFmt w:val="bullet"/>
      <w:lvlText w:val="•"/>
      <w:lvlJc w:val="left"/>
      <w:pPr>
        <w:ind w:left="6453" w:hanging="620"/>
      </w:pPr>
      <w:rPr>
        <w:rFonts w:hint="default"/>
        <w:lang w:val="es-ES" w:eastAsia="es-ES" w:bidi="es-ES"/>
      </w:rPr>
    </w:lvl>
    <w:lvl w:ilvl="8" w:tplc="D466F25C">
      <w:numFmt w:val="bullet"/>
      <w:lvlText w:val="•"/>
      <w:lvlJc w:val="left"/>
      <w:pPr>
        <w:ind w:left="7415" w:hanging="620"/>
      </w:pPr>
      <w:rPr>
        <w:rFonts w:hint="default"/>
        <w:lang w:val="es-ES" w:eastAsia="es-ES" w:bidi="es-ES"/>
      </w:rPr>
    </w:lvl>
  </w:abstractNum>
  <w:abstractNum w:abstractNumId="1">
    <w:nsid w:val="57E5385E"/>
    <w:multiLevelType w:val="hybridMultilevel"/>
    <w:tmpl w:val="376A6C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1D"/>
    <w:rsid w:val="00076D39"/>
    <w:rsid w:val="00290F1D"/>
    <w:rsid w:val="00620104"/>
    <w:rsid w:val="00A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0F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290F1D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90F1D"/>
    <w:rPr>
      <w:rFonts w:ascii="Arial" w:eastAsia="Arial" w:hAnsi="Arial" w:cs="Arial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90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90F1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1D"/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1"/>
    <w:qFormat/>
    <w:rsid w:val="00290F1D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290F1D"/>
  </w:style>
  <w:style w:type="character" w:styleId="Hipervnculo">
    <w:name w:val="Hyperlink"/>
    <w:basedOn w:val="Fuentedeprrafopredeter"/>
    <w:uiPriority w:val="99"/>
    <w:unhideWhenUsed/>
    <w:rsid w:val="00290F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6D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D3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76D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D3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D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D39"/>
    <w:rPr>
      <w:rFonts w:ascii="Tahoma" w:eastAsia="Arial" w:hAnsi="Tahoma" w:cs="Tahoma"/>
      <w:sz w:val="16"/>
      <w:szCs w:val="16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0F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290F1D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90F1D"/>
    <w:rPr>
      <w:rFonts w:ascii="Arial" w:eastAsia="Arial" w:hAnsi="Arial" w:cs="Arial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90F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90F1D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90F1D"/>
    <w:rPr>
      <w:rFonts w:ascii="Arial" w:eastAsia="Arial" w:hAnsi="Arial" w:cs="Arial"/>
      <w:lang w:eastAsia="es-ES" w:bidi="es-ES"/>
    </w:rPr>
  </w:style>
  <w:style w:type="paragraph" w:styleId="Prrafodelista">
    <w:name w:val="List Paragraph"/>
    <w:basedOn w:val="Normal"/>
    <w:uiPriority w:val="1"/>
    <w:qFormat/>
    <w:rsid w:val="00290F1D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290F1D"/>
  </w:style>
  <w:style w:type="character" w:styleId="Hipervnculo">
    <w:name w:val="Hyperlink"/>
    <w:basedOn w:val="Fuentedeprrafopredeter"/>
    <w:uiPriority w:val="99"/>
    <w:unhideWhenUsed/>
    <w:rsid w:val="00290F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6D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D3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76D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D3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D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D39"/>
    <w:rPr>
      <w:rFonts w:ascii="Tahoma" w:eastAsia="Arial" w:hAnsi="Tahoma" w:cs="Tahom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untamientoolza.sedelectronica.es/transparen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2021-02-03T12:09:00Z</dcterms:created>
  <dcterms:modified xsi:type="dcterms:W3CDTF">2021-03-03T09:02:00Z</dcterms:modified>
</cp:coreProperties>
</file>